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04D6" w14:textId="77777777" w:rsidR="005E79EC" w:rsidRDefault="005E79EC" w:rsidP="005E79EC">
      <w:pPr>
        <w:jc w:val="both"/>
      </w:pPr>
      <w:r>
        <w:t>Prezados,</w:t>
      </w:r>
    </w:p>
    <w:p w14:paraId="26755970" w14:textId="77777777" w:rsidR="005E79EC" w:rsidRDefault="005E79EC" w:rsidP="005E79EC">
      <w:pPr>
        <w:jc w:val="both"/>
      </w:pPr>
    </w:p>
    <w:p w14:paraId="7EF4F367" w14:textId="77777777" w:rsidR="005E79EC" w:rsidRDefault="005E79EC" w:rsidP="005E79EC">
      <w:pPr>
        <w:jc w:val="both"/>
      </w:pPr>
      <w:r>
        <w:t xml:space="preserve">Em atenção ao pedido de impugnação 02 da empresa </w:t>
      </w:r>
      <w:r w:rsidRPr="00D61E74">
        <w:rPr>
          <w:b/>
          <w:bCs/>
        </w:rPr>
        <w:t>SIG SAUER INC</w:t>
      </w:r>
      <w:r>
        <w:t>:</w:t>
      </w:r>
    </w:p>
    <w:p w14:paraId="162AAED5" w14:textId="77777777" w:rsidR="005E79EC" w:rsidRPr="009A33A5" w:rsidRDefault="005E79EC" w:rsidP="005E79EC">
      <w:pPr>
        <w:jc w:val="both"/>
        <w:rPr>
          <w:b/>
          <w:bCs/>
          <w:i/>
          <w:iCs/>
        </w:rPr>
      </w:pPr>
      <w:r>
        <w:rPr>
          <w:b/>
          <w:bCs/>
        </w:rPr>
        <w:t xml:space="preserve"> I – SOBRE A EXIGÊNCIA DE COMPROVAÇÃO DE MATURIDADE OPERACIONAL</w:t>
      </w:r>
      <w:r>
        <w:rPr>
          <w:b/>
          <w:bCs/>
          <w:i/>
          <w:iCs/>
        </w:rPr>
        <w:t>.</w:t>
      </w:r>
    </w:p>
    <w:p w14:paraId="7E81D0F4" w14:textId="77777777" w:rsidR="005E79EC" w:rsidRDefault="005E79EC" w:rsidP="005E79EC">
      <w:pPr>
        <w:jc w:val="both"/>
      </w:pPr>
      <w:r>
        <w:t>Inicialmente, esclarecemos que a empresa não apresenta argumentos sobre qualquer ilegalidade sobre o ponto em questão.</w:t>
      </w:r>
    </w:p>
    <w:p w14:paraId="553A2DF4" w14:textId="77777777" w:rsidR="005E79EC" w:rsidRDefault="005E79EC" w:rsidP="005E79EC">
      <w:pPr>
        <w:jc w:val="both"/>
      </w:pPr>
      <w:r>
        <w:t>Nesse ínterim, informamos que a necessidade de maturidade de projeto visa resguardar o interesse público e o erário, no momento que a previsão afasta a oferta de protótipos ou armamentos modificados apenas para atender às especificações do Edital.</w:t>
      </w:r>
    </w:p>
    <w:p w14:paraId="3401D9A9" w14:textId="77777777" w:rsidR="005E79EC" w:rsidRDefault="005E79EC" w:rsidP="005E79EC">
      <w:pPr>
        <w:jc w:val="both"/>
      </w:pPr>
      <w:r>
        <w:t>Ademais, o tiro de precisão é de alta complexidade e risco, o que, novamente, vai de encontro a utilização de equipamento que poderá gerar riscos de falha de projeto. Frise-se que as justificativas se encontram no ANEXO I TR, o que já afastaria qualquer manifestação da Empresa:</w:t>
      </w:r>
    </w:p>
    <w:p w14:paraId="4607F113" w14:textId="77777777" w:rsidR="005E79EC" w:rsidRPr="006C6C98" w:rsidRDefault="005E79EC" w:rsidP="005E79EC">
      <w:pPr>
        <w:pStyle w:val="itemnivel4"/>
        <w:numPr>
          <w:ilvl w:val="3"/>
          <w:numId w:val="1"/>
        </w:numPr>
        <w:spacing w:before="120" w:beforeAutospacing="0" w:after="120" w:afterAutospacing="0"/>
        <w:ind w:right="120"/>
        <w:jc w:val="both"/>
        <w:rPr>
          <w:i/>
          <w:iCs/>
          <w:color w:val="000000"/>
          <w:sz w:val="20"/>
          <w:szCs w:val="20"/>
        </w:rPr>
      </w:pPr>
      <w:r w:rsidRPr="006C6C98">
        <w:rPr>
          <w:i/>
          <w:iCs/>
          <w:color w:val="000000"/>
          <w:sz w:val="20"/>
          <w:szCs w:val="20"/>
        </w:rPr>
        <w:t xml:space="preserve"> A maturidade do projeto comprovada através de sua presença por longo período no cenário mundial de armas de emprego policial/militar é de extrema relevância, pois reduz, significativamente, a probabilidade </w:t>
      </w:r>
      <w:proofErr w:type="gramStart"/>
      <w:r w:rsidRPr="006C6C98">
        <w:rPr>
          <w:i/>
          <w:iCs/>
          <w:color w:val="000000"/>
          <w:sz w:val="20"/>
          <w:szCs w:val="20"/>
        </w:rPr>
        <w:t>do</w:t>
      </w:r>
      <w:proofErr w:type="gramEnd"/>
      <w:r w:rsidRPr="006C6C98">
        <w:rPr>
          <w:i/>
          <w:iCs/>
          <w:color w:val="000000"/>
          <w:sz w:val="20"/>
          <w:szCs w:val="20"/>
        </w:rPr>
        <w:t xml:space="preserve"> projeto apresentar falhas – algo que um projeto novo usualmente estará sujeito;</w:t>
      </w:r>
    </w:p>
    <w:p w14:paraId="39B84716" w14:textId="77777777" w:rsidR="005E79EC" w:rsidRPr="006C6C98" w:rsidRDefault="005E79EC" w:rsidP="005E79EC">
      <w:pPr>
        <w:pStyle w:val="itemnivel4"/>
        <w:numPr>
          <w:ilvl w:val="3"/>
          <w:numId w:val="1"/>
        </w:numPr>
        <w:spacing w:before="120" w:beforeAutospacing="0" w:after="120" w:afterAutospacing="0"/>
        <w:ind w:right="120"/>
        <w:jc w:val="both"/>
        <w:rPr>
          <w:i/>
          <w:iCs/>
          <w:color w:val="000000"/>
          <w:sz w:val="20"/>
          <w:szCs w:val="20"/>
        </w:rPr>
      </w:pPr>
      <w:r w:rsidRPr="006C6C98">
        <w:rPr>
          <w:i/>
          <w:iCs/>
          <w:color w:val="000000"/>
          <w:sz w:val="20"/>
          <w:szCs w:val="20"/>
        </w:rPr>
        <w:t xml:space="preserve"> A maturidade do projeto é, portanto, quesito indispensável para assegurar que o armamento a ser adquirido possua características desejáveis de segurança, confiabilidade, resistência, robustez, durabilidade, manutenção, reposição e pós-vendas. Ademais, é premente que essas características tenham sido testadas realisticamente nas inúmeras condições adversas inerentes à atividade policial.</w:t>
      </w:r>
    </w:p>
    <w:p w14:paraId="6D8BE105" w14:textId="77777777" w:rsidR="005E79EC" w:rsidRPr="006C6C98" w:rsidRDefault="005E79EC" w:rsidP="005E79EC">
      <w:pPr>
        <w:pStyle w:val="itemnivel4"/>
        <w:numPr>
          <w:ilvl w:val="3"/>
          <w:numId w:val="1"/>
        </w:numPr>
        <w:spacing w:before="120" w:beforeAutospacing="0" w:after="120" w:afterAutospacing="0"/>
        <w:ind w:right="120"/>
        <w:jc w:val="both"/>
        <w:rPr>
          <w:i/>
          <w:iCs/>
          <w:color w:val="000000"/>
          <w:sz w:val="20"/>
          <w:szCs w:val="20"/>
        </w:rPr>
      </w:pPr>
      <w:r w:rsidRPr="006C6C98">
        <w:rPr>
          <w:i/>
          <w:iCs/>
          <w:color w:val="000000"/>
          <w:sz w:val="20"/>
          <w:szCs w:val="20"/>
        </w:rPr>
        <w:t xml:space="preserve"> O histórico de emprego por outros órgãos policiais, sem registro de </w:t>
      </w:r>
      <w:r w:rsidRPr="006C6C98">
        <w:rPr>
          <w:rStyle w:val="itemnivel41"/>
          <w:i/>
          <w:iCs/>
          <w:color w:val="000000"/>
          <w:sz w:val="20"/>
          <w:szCs w:val="20"/>
        </w:rPr>
        <w:t>problemas,</w:t>
      </w:r>
      <w:r w:rsidRPr="006C6C98">
        <w:rPr>
          <w:i/>
          <w:iCs/>
          <w:color w:val="000000"/>
          <w:sz w:val="20"/>
          <w:szCs w:val="20"/>
        </w:rPr>
        <w:t> quebras ou falhas, traz a reboque a garantia de que o armamento preservará suas características de segurança e confiabilidade, mesmo quando submetido a condições adversas típicas da atividade policial.</w:t>
      </w:r>
    </w:p>
    <w:p w14:paraId="2A446857" w14:textId="77777777" w:rsidR="005E79EC" w:rsidRPr="006C6C98" w:rsidRDefault="005E79EC" w:rsidP="005E79EC">
      <w:pPr>
        <w:pStyle w:val="itemnivel4"/>
        <w:numPr>
          <w:ilvl w:val="3"/>
          <w:numId w:val="1"/>
        </w:numPr>
        <w:spacing w:before="120" w:beforeAutospacing="0" w:after="120" w:afterAutospacing="0"/>
        <w:ind w:right="120"/>
        <w:jc w:val="both"/>
        <w:rPr>
          <w:i/>
          <w:iCs/>
          <w:color w:val="000000"/>
          <w:sz w:val="20"/>
          <w:szCs w:val="20"/>
        </w:rPr>
      </w:pPr>
      <w:r w:rsidRPr="006C6C98">
        <w:rPr>
          <w:rStyle w:val="itemnivel41"/>
          <w:i/>
          <w:iCs/>
          <w:color w:val="000000"/>
          <w:sz w:val="20"/>
          <w:szCs w:val="20"/>
        </w:rPr>
        <w:t xml:space="preserve"> A maturidade é essencial porque a atividade de tiro de precisão, face ao alto risco envolvido, não pode apresentar qualquer possibilidade de erro oculto ou de projeto, muito menos ser utilizada como teste de protótipo. Assim, a maturidade técnica do equipamento deve ser referente ao produto ofertado e não de outros modelos ou de modelos semelhantes. Não serão aceitos modelos adaptados ou montados a partir da junção de dois armamentos diversos, sendo da mesma fabricante ou não, bem como adaptações ou soluções criadas apenas para cumprir as especificações do Edital.</w:t>
      </w:r>
    </w:p>
    <w:p w14:paraId="1D639E42" w14:textId="77777777" w:rsidR="005E79EC" w:rsidRDefault="005E79EC" w:rsidP="005E79EC">
      <w:pPr>
        <w:jc w:val="both"/>
      </w:pPr>
      <w:r>
        <w:t>Dessa forma, manifestamos pelo indeferimento do pedido.</w:t>
      </w:r>
    </w:p>
    <w:p w14:paraId="2433ABCE" w14:textId="77777777" w:rsidR="00231DA7" w:rsidRDefault="005E79EC"/>
    <w:sectPr w:rsidR="00231D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56884"/>
    <w:multiLevelType w:val="multilevel"/>
    <w:tmpl w:val="9F2AA52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0" w:hanging="780"/>
      </w:pPr>
      <w:rPr>
        <w:rFonts w:hint="default"/>
      </w:rPr>
    </w:lvl>
    <w:lvl w:ilvl="2">
      <w:start w:val="46"/>
      <w:numFmt w:val="decimal"/>
      <w:lvlText w:val="%1.%2.%3"/>
      <w:lvlJc w:val="left"/>
      <w:pPr>
        <w:ind w:left="13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1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EC"/>
    <w:rsid w:val="0052179E"/>
    <w:rsid w:val="005E79EC"/>
    <w:rsid w:val="00B0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91E9"/>
  <w15:chartTrackingRefBased/>
  <w15:docId w15:val="{6B566753-71DB-4938-9D13-C5905E98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79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mnivel4">
    <w:name w:val="item_nivel4"/>
    <w:basedOn w:val="Normal"/>
    <w:rsid w:val="005E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itemnivel41">
    <w:name w:val="item_nivel41"/>
    <w:basedOn w:val="Fontepargpadro"/>
    <w:rsid w:val="005E7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2007</Characters>
  <Application>Microsoft Office Word</Application>
  <DocSecurity>0</DocSecurity>
  <Lines>16</Lines>
  <Paragraphs>4</Paragraphs>
  <ScaleCrop>false</ScaleCrop>
  <Company>Departamento de Policia Federal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Paulo Melo Mascarenhas</dc:creator>
  <cp:keywords/>
  <dc:description/>
  <cp:lastModifiedBy>Joao Paulo Melo Mascarenhas</cp:lastModifiedBy>
  <cp:revision>1</cp:revision>
  <dcterms:created xsi:type="dcterms:W3CDTF">2024-01-22T19:14:00Z</dcterms:created>
  <dcterms:modified xsi:type="dcterms:W3CDTF">2024-01-22T19:16:00Z</dcterms:modified>
</cp:coreProperties>
</file>